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3FCAB35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41366D">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FC6F9FA"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2B20D2">
        <w:rPr>
          <w:rFonts w:ascii="Arial" w:eastAsia="NSimSun" w:hAnsi="Arial" w:cs="Arial"/>
          <w:sz w:val="22"/>
          <w:szCs w:val="22"/>
        </w:rPr>
        <w:t>GNC</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232F5C6A"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DE7035" w:rsidRPr="00DE7035">
        <w:rPr>
          <w:rFonts w:ascii="Arial" w:hAnsi="Arial" w:cs="Arial"/>
          <w:sz w:val="22"/>
          <w:szCs w:val="22"/>
        </w:rPr>
        <w:t>64.999,00 TL</w:t>
      </w:r>
      <w:r w:rsidR="00AA77EE">
        <w:rPr>
          <w:rFonts w:ascii="Arial" w:eastAsia="NSimSun" w:hAnsi="Arial" w:cs="Arial"/>
          <w:sz w:val="22"/>
          <w:szCs w:val="22"/>
        </w:rPr>
        <w:t xml:space="preserve"> değerindeki </w:t>
      </w:r>
      <w:r w:rsidR="00322098" w:rsidRPr="00DE7035">
        <w:rPr>
          <w:rFonts w:ascii="Arial" w:eastAsia="NSimSun" w:hAnsi="Arial" w:cs="Arial"/>
          <w:sz w:val="22"/>
          <w:szCs w:val="22"/>
        </w:rPr>
        <w:t>Apple Iphone</w:t>
      </w:r>
      <w:r w:rsidR="00DE7035" w:rsidRPr="00DE7035">
        <w:rPr>
          <w:rFonts w:ascii="Arial" w:eastAsia="NSimSun" w:hAnsi="Arial" w:cs="Arial"/>
          <w:sz w:val="22"/>
          <w:szCs w:val="22"/>
        </w:rPr>
        <w:t xml:space="preserve"> 16 128 GB (Hat ve Kart Hariçtir.)</w:t>
      </w:r>
      <w:r w:rsidR="00DE703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DE7035" w:rsidRPr="00DE7035">
        <w:rPr>
          <w:rFonts w:ascii="Arial" w:eastAsia="NSimSun" w:hAnsi="Arial" w:cs="Arial"/>
          <w:sz w:val="22"/>
          <w:szCs w:val="22"/>
        </w:rPr>
        <w:t>14.02.2025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31DABFD"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322098">
        <w:rPr>
          <w:rFonts w:ascii="Arial" w:eastAsia="NSimSun" w:hAnsi="Arial" w:cs="Arial"/>
          <w:sz w:val="22"/>
          <w:szCs w:val="22"/>
        </w:rPr>
        <w:t>GNC</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 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32F10A1E"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004E9C">
        <w:rPr>
          <w:rFonts w:ascii="Arial" w:eastAsia="NSimSun" w:hAnsi="Arial" w:cs="Arial"/>
          <w:sz w:val="22"/>
          <w:szCs w:val="22"/>
        </w:rPr>
        <w:t>2.</w:t>
      </w:r>
      <w:r w:rsidR="003347D8">
        <w:rPr>
          <w:rFonts w:ascii="Arial" w:eastAsia="NSimSun" w:hAnsi="Arial" w:cs="Arial"/>
          <w:sz w:val="22"/>
          <w:szCs w:val="22"/>
        </w:rPr>
        <w:t xml:space="preserve">780,00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w:t>
      </w:r>
      <w:r w:rsidR="003347D8">
        <w:rPr>
          <w:rFonts w:ascii="Arial" w:eastAsia="NSimSun" w:hAnsi="Arial" w:cs="Arial"/>
          <w:sz w:val="22"/>
          <w:szCs w:val="22"/>
        </w:rPr>
        <w:t xml:space="preserve"> Ve Organizasyon Hizmetleri Ltd. Şti.’nin  </w:t>
      </w:r>
      <w:r w:rsidR="00EF2FDB" w:rsidRPr="00EF2FDB">
        <w:rPr>
          <w:rFonts w:ascii="Arial" w:eastAsia="NSimSun" w:hAnsi="Arial" w:cs="Arial"/>
          <w:sz w:val="22"/>
          <w:szCs w:val="22"/>
        </w:rPr>
        <w:t xml:space="preserve">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3A4DA1AE" w14:textId="159AFB79" w:rsidR="00EF2FDB" w:rsidRDefault="00EF2FDB" w:rsidP="0009770E">
      <w:pPr>
        <w:jc w:val="both"/>
        <w:rPr>
          <w:rFonts w:cs="Arial"/>
          <w:sz w:val="22"/>
          <w:szCs w:val="22"/>
        </w:rPr>
      </w:pPr>
      <w:r w:rsidRPr="00EF2FDB">
        <w:rPr>
          <w:rFonts w:ascii="Arial" w:hAnsi="Arial" w:cs="Arial"/>
          <w:b/>
          <w:sz w:val="22"/>
          <w:szCs w:val="22"/>
        </w:rPr>
        <w:t xml:space="preserve">Kampanya Detay : </w:t>
      </w:r>
      <w:r w:rsidR="005D11FC">
        <w:rPr>
          <w:rFonts w:ascii="Arial" w:hAnsi="Arial" w:cs="Arial"/>
          <w:b/>
          <w:sz w:val="22"/>
          <w:szCs w:val="22"/>
        </w:rPr>
        <w:t>1</w:t>
      </w:r>
      <w:r w:rsidR="00322098">
        <w:rPr>
          <w:rFonts w:ascii="Arial" w:hAnsi="Arial" w:cs="Arial"/>
          <w:b/>
          <w:sz w:val="22"/>
          <w:szCs w:val="22"/>
        </w:rPr>
        <w:t>8</w:t>
      </w:r>
      <w:r>
        <w:rPr>
          <w:rFonts w:ascii="Arial" w:hAnsi="Arial" w:cs="Arial"/>
          <w:b/>
          <w:sz w:val="22"/>
          <w:szCs w:val="22"/>
        </w:rPr>
        <w:t>.</w:t>
      </w:r>
      <w:r w:rsidR="005D11FC">
        <w:rPr>
          <w:rFonts w:ascii="Arial" w:hAnsi="Arial" w:cs="Arial"/>
          <w:b/>
          <w:sz w:val="22"/>
          <w:szCs w:val="22"/>
        </w:rPr>
        <w:t>11</w:t>
      </w:r>
      <w:r w:rsidRPr="00EF2FDB">
        <w:rPr>
          <w:rFonts w:ascii="Arial" w:hAnsi="Arial" w:cs="Arial"/>
          <w:b/>
          <w:sz w:val="22"/>
          <w:szCs w:val="22"/>
        </w:rPr>
        <w:t xml:space="preserve">.2024 – </w:t>
      </w:r>
      <w:r w:rsidR="005D11FC">
        <w:rPr>
          <w:rFonts w:ascii="Arial" w:hAnsi="Arial" w:cs="Arial"/>
          <w:b/>
          <w:sz w:val="22"/>
          <w:szCs w:val="22"/>
        </w:rPr>
        <w:t>0</w:t>
      </w:r>
      <w:r w:rsidR="00322098">
        <w:rPr>
          <w:rFonts w:ascii="Arial" w:hAnsi="Arial" w:cs="Arial"/>
          <w:b/>
          <w:sz w:val="22"/>
          <w:szCs w:val="22"/>
        </w:rPr>
        <w:t>2</w:t>
      </w:r>
      <w:r>
        <w:rPr>
          <w:rFonts w:ascii="Arial" w:hAnsi="Arial" w:cs="Arial"/>
          <w:b/>
          <w:sz w:val="22"/>
          <w:szCs w:val="22"/>
        </w:rPr>
        <w:t>.</w:t>
      </w:r>
      <w:r w:rsidR="005D11FC">
        <w:rPr>
          <w:rFonts w:ascii="Arial" w:hAnsi="Arial" w:cs="Arial"/>
          <w:b/>
          <w:sz w:val="22"/>
          <w:szCs w:val="22"/>
        </w:rPr>
        <w:t>01</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Kampanya tarihleri arasında Türkiye genelinde Turkcell İletişim Hizmetleri A.Ş’ ye ait GNÇ Mobil Uygulamasını kullanılmasının teşvik edilmesi amacıyla İOS ve Android sistemli cihazlarına ücretsiz indirerek, GNÇ Mobil Uygulaması içerisin de bulunan kampanya için açılmış katılım formundaki ad – soyad, telefon no , e mail, adres ve il bilgilerini dolduran Turkcell’i  GNÇ kullanıcılarına çekiliş hakkı verilecektir. (Kampanyaya katılım, uygulama üzerinden her gün katılım formunun doldurulması halinde her gün için 2 çekiliş hakkı (İlk katılımı gün içinde 00.00-11.59 saatleri arasında, ikinci katılımı 12.00-23.59 saatleri arasında gerçekleştirilebilecektir.) ile sınırlı olup, kampanya dönemi boyunca toplam 92 çekiliş hakkı ile sınırlıdır.)</w:t>
      </w:r>
    </w:p>
    <w:p w14:paraId="53DD62EC" w14:textId="77777777" w:rsidR="005D11FC" w:rsidRDefault="005D11FC" w:rsidP="00EF7028">
      <w:pPr>
        <w:pStyle w:val="ncedenBiimlendirilmiMetin"/>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30B47CDB"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322098" w:rsidRPr="00322098">
        <w:rPr>
          <w:rFonts w:ascii="Arial" w:hAnsi="Arial" w:cs="Arial"/>
          <w:iCs/>
          <w:sz w:val="22"/>
          <w:szCs w:val="22"/>
        </w:rPr>
        <w:t xml:space="preserve">12.11.2024 </w:t>
      </w:r>
      <w:r w:rsidRPr="00EF2FDB">
        <w:rPr>
          <w:rFonts w:ascii="Arial" w:hAnsi="Arial" w:cs="Arial"/>
          <w:iCs/>
          <w:sz w:val="22"/>
          <w:szCs w:val="22"/>
        </w:rPr>
        <w:t xml:space="preserve">tarih ve </w:t>
      </w:r>
      <w:r w:rsidR="00322098" w:rsidRPr="00322098">
        <w:rPr>
          <w:rFonts w:ascii="Arial" w:hAnsi="Arial" w:cs="Arial"/>
          <w:iCs/>
          <w:sz w:val="22"/>
          <w:szCs w:val="22"/>
        </w:rPr>
        <w:t xml:space="preserve">E-40453693-255.01.02-63741 </w:t>
      </w:r>
      <w:r w:rsidRPr="00EF2FDB">
        <w:rPr>
          <w:rFonts w:ascii="Arial" w:hAnsi="Arial" w:cs="Arial"/>
          <w:iCs/>
          <w:sz w:val="22"/>
          <w:szCs w:val="22"/>
        </w:rPr>
        <w:t xml:space="preserve">sayılı izni ile Turkcell İletişim Hizmetleri A.Ş. tarafından düzenlenen kampanya sonucu </w:t>
      </w:r>
      <w:r w:rsidR="00322098" w:rsidRPr="00322098">
        <w:rPr>
          <w:rFonts w:ascii="Arial" w:hAnsi="Arial" w:cs="Arial"/>
          <w:iCs/>
          <w:sz w:val="22"/>
          <w:szCs w:val="22"/>
        </w:rPr>
        <w:t>28.01.2025</w:t>
      </w:r>
      <w:r w:rsidRPr="00EF2FDB">
        <w:rPr>
          <w:rFonts w:ascii="Arial" w:hAnsi="Arial" w:cs="Arial"/>
          <w:iCs/>
          <w:sz w:val="22"/>
          <w:szCs w:val="22"/>
        </w:rPr>
        <w:t xml:space="preserve"> tarihinde yapılan çekilişte </w:t>
      </w:r>
      <w:r w:rsidR="00322098" w:rsidRPr="00322098">
        <w:rPr>
          <w:rFonts w:ascii="Arial" w:hAnsi="Arial" w:cs="Arial"/>
          <w:iCs/>
          <w:sz w:val="22"/>
          <w:szCs w:val="22"/>
        </w:rPr>
        <w:t>64.999,00</w:t>
      </w:r>
      <w:r w:rsidR="00322098">
        <w:rPr>
          <w:rFonts w:ascii="Arial" w:hAnsi="Arial" w:cs="Arial"/>
          <w:iCs/>
          <w:sz w:val="22"/>
          <w:szCs w:val="22"/>
        </w:rPr>
        <w:t xml:space="preserve"> </w:t>
      </w:r>
      <w:r w:rsidR="00C41A09" w:rsidRPr="00C41A09">
        <w:rPr>
          <w:rFonts w:ascii="Arial" w:hAnsi="Arial" w:cs="Arial"/>
          <w:iCs/>
          <w:sz w:val="22"/>
          <w:szCs w:val="22"/>
        </w:rPr>
        <w:t xml:space="preserve">TL </w:t>
      </w:r>
      <w:r w:rsidR="00C41A09">
        <w:rPr>
          <w:rFonts w:ascii="Arial" w:hAnsi="Arial" w:cs="Arial"/>
          <w:iCs/>
          <w:sz w:val="22"/>
          <w:szCs w:val="22"/>
        </w:rPr>
        <w:t xml:space="preserve">değerindeki </w:t>
      </w:r>
      <w:r w:rsidR="00322098" w:rsidRPr="00322098">
        <w:rPr>
          <w:rFonts w:ascii="Arial" w:hAnsi="Arial" w:cs="Arial"/>
          <w:iCs/>
          <w:sz w:val="22"/>
          <w:szCs w:val="22"/>
        </w:rPr>
        <w:t>Apple Iphone 16 128 GB (Hat ve Kart Hariçtir.)</w:t>
      </w:r>
      <w:r w:rsidR="00C41A09" w:rsidRPr="00C41A09">
        <w:rPr>
          <w:rFonts w:ascii="Arial" w:hAnsi="Arial" w:cs="Arial"/>
          <w:iCs/>
          <w:sz w:val="22"/>
          <w:szCs w:val="22"/>
        </w:rPr>
        <w:t xml:space="preserve"> </w:t>
      </w:r>
      <w:r w:rsidRPr="00EF2FDB">
        <w:rPr>
          <w:rFonts w:ascii="Arial" w:hAnsi="Arial" w:cs="Arial"/>
          <w:iCs/>
          <w:sz w:val="22"/>
          <w:szCs w:val="22"/>
        </w:rPr>
        <w:t xml:space="preserve"> 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04E9C"/>
    <w:rsid w:val="00010D2D"/>
    <w:rsid w:val="00015CD9"/>
    <w:rsid w:val="000538E3"/>
    <w:rsid w:val="00054568"/>
    <w:rsid w:val="00093CCF"/>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2B20D2"/>
    <w:rsid w:val="00321EEA"/>
    <w:rsid w:val="00322098"/>
    <w:rsid w:val="003251B7"/>
    <w:rsid w:val="003252E3"/>
    <w:rsid w:val="00334029"/>
    <w:rsid w:val="003347D8"/>
    <w:rsid w:val="00357F60"/>
    <w:rsid w:val="003705CE"/>
    <w:rsid w:val="00376D54"/>
    <w:rsid w:val="00384A81"/>
    <w:rsid w:val="003875BA"/>
    <w:rsid w:val="003D64B0"/>
    <w:rsid w:val="0041366D"/>
    <w:rsid w:val="00464BB9"/>
    <w:rsid w:val="00471060"/>
    <w:rsid w:val="0047198C"/>
    <w:rsid w:val="00494BFB"/>
    <w:rsid w:val="004C6592"/>
    <w:rsid w:val="00524FB1"/>
    <w:rsid w:val="005357A2"/>
    <w:rsid w:val="00564092"/>
    <w:rsid w:val="005C5EDB"/>
    <w:rsid w:val="005D11FC"/>
    <w:rsid w:val="005D1BFF"/>
    <w:rsid w:val="005D5BBD"/>
    <w:rsid w:val="005E1383"/>
    <w:rsid w:val="005E5368"/>
    <w:rsid w:val="006167F2"/>
    <w:rsid w:val="00632B3F"/>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62CE9"/>
    <w:rsid w:val="00A64B70"/>
    <w:rsid w:val="00AA3D46"/>
    <w:rsid w:val="00AA77EE"/>
    <w:rsid w:val="00AD0106"/>
    <w:rsid w:val="00B1722E"/>
    <w:rsid w:val="00B3397E"/>
    <w:rsid w:val="00B34361"/>
    <w:rsid w:val="00B53F14"/>
    <w:rsid w:val="00B55411"/>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676077771">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425</Words>
  <Characters>2428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2025-01-28T13:30:00Z</cp:lastPrinted>
  <dcterms:created xsi:type="dcterms:W3CDTF">2024-12-11T07:07:00Z</dcterms:created>
  <dcterms:modified xsi:type="dcterms:W3CDTF">2025-01-28T13:30:00Z</dcterms:modified>
</cp:coreProperties>
</file>